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15E45" w14:textId="77777777" w:rsidR="00473F10" w:rsidRDefault="00473F10" w:rsidP="003A4FFF">
      <w:pPr>
        <w:rPr>
          <w:b/>
          <w:bCs/>
          <w:i/>
          <w:iCs/>
        </w:rPr>
      </w:pPr>
    </w:p>
    <w:p w14:paraId="78C446EF" w14:textId="77777777" w:rsidR="006260D3" w:rsidRDefault="006260D3" w:rsidP="00473F10">
      <w:pPr>
        <w:ind w:right="985"/>
        <w:rPr>
          <w:i/>
          <w:iCs/>
        </w:rPr>
      </w:pPr>
    </w:p>
    <w:p w14:paraId="6D64DFAB" w14:textId="77777777" w:rsidR="006260D3" w:rsidRPr="006260D3" w:rsidRDefault="006260D3" w:rsidP="006260D3">
      <w:pPr>
        <w:ind w:right="985"/>
        <w:rPr>
          <w:b/>
          <w:bCs/>
          <w:i/>
          <w:iCs/>
        </w:rPr>
      </w:pPr>
      <w:r w:rsidRPr="006260D3">
        <w:rPr>
          <w:b/>
          <w:bCs/>
          <w:i/>
          <w:iCs/>
        </w:rPr>
        <w:t xml:space="preserve">Değerli Katılımcılar,   </w:t>
      </w:r>
    </w:p>
    <w:p w14:paraId="13A56DCC" w14:textId="77777777" w:rsidR="006260D3" w:rsidRPr="006260D3" w:rsidRDefault="006260D3" w:rsidP="006260D3">
      <w:pPr>
        <w:ind w:right="985"/>
        <w:rPr>
          <w:i/>
          <w:iCs/>
        </w:rPr>
      </w:pPr>
    </w:p>
    <w:p w14:paraId="51E58534" w14:textId="34CFCFD1" w:rsidR="006260D3" w:rsidRPr="006260D3" w:rsidRDefault="006260D3" w:rsidP="006260D3">
      <w:pPr>
        <w:ind w:right="985"/>
        <w:rPr>
          <w:i/>
          <w:iCs/>
        </w:rPr>
      </w:pPr>
      <w:r>
        <w:rPr>
          <w:i/>
          <w:iCs/>
        </w:rPr>
        <w:t xml:space="preserve">16 – 17 Ekim </w:t>
      </w:r>
      <w:r w:rsidRPr="003A4FFF">
        <w:rPr>
          <w:i/>
          <w:iCs/>
        </w:rPr>
        <w:t xml:space="preserve">2024 </w:t>
      </w:r>
      <w:r w:rsidRPr="006260D3">
        <w:rPr>
          <w:i/>
          <w:iCs/>
        </w:rPr>
        <w:t xml:space="preserve">tarihlerinde </w:t>
      </w:r>
      <w:r>
        <w:rPr>
          <w:i/>
          <w:iCs/>
        </w:rPr>
        <w:t>Atina, Yunanistan’da</w:t>
      </w:r>
      <w:r w:rsidRPr="003A4FFF">
        <w:rPr>
          <w:i/>
          <w:iCs/>
        </w:rPr>
        <w:t xml:space="preserve"> </w:t>
      </w:r>
      <w:r w:rsidRPr="006260D3">
        <w:rPr>
          <w:i/>
          <w:iCs/>
        </w:rPr>
        <w:t xml:space="preserve">derneğimizin </w:t>
      </w:r>
      <w:proofErr w:type="spellStart"/>
      <w:r w:rsidR="007F64C1">
        <w:rPr>
          <w:i/>
          <w:iCs/>
        </w:rPr>
        <w:t>eşbaşkanlığını</w:t>
      </w:r>
      <w:proofErr w:type="spellEnd"/>
      <w:r w:rsidR="007F64C1">
        <w:rPr>
          <w:i/>
          <w:iCs/>
        </w:rPr>
        <w:t xml:space="preserve"> yaptığı </w:t>
      </w:r>
      <w:r w:rsidRPr="007E4D96">
        <w:rPr>
          <w:i/>
          <w:iCs/>
        </w:rPr>
        <w:t xml:space="preserve">EACS Standard of </w:t>
      </w:r>
      <w:proofErr w:type="spellStart"/>
      <w:r w:rsidRPr="007E4D96">
        <w:rPr>
          <w:i/>
          <w:iCs/>
        </w:rPr>
        <w:t>Care</w:t>
      </w:r>
      <w:proofErr w:type="spellEnd"/>
      <w:r w:rsidRPr="007E4D96">
        <w:rPr>
          <w:i/>
          <w:iCs/>
        </w:rPr>
        <w:t xml:space="preserve"> </w:t>
      </w:r>
      <w:r>
        <w:rPr>
          <w:i/>
          <w:iCs/>
        </w:rPr>
        <w:t>M</w:t>
      </w:r>
      <w:r w:rsidRPr="007E4D96">
        <w:rPr>
          <w:i/>
          <w:iCs/>
        </w:rPr>
        <w:t xml:space="preserve">eeting </w:t>
      </w:r>
      <w:proofErr w:type="spellStart"/>
      <w:r w:rsidRPr="007E4D96">
        <w:rPr>
          <w:i/>
          <w:iCs/>
        </w:rPr>
        <w:t>for</w:t>
      </w:r>
      <w:proofErr w:type="spellEnd"/>
      <w:r w:rsidRPr="007E4D96">
        <w:rPr>
          <w:i/>
          <w:iCs/>
        </w:rPr>
        <w:t xml:space="preserve"> HIV </w:t>
      </w:r>
      <w:proofErr w:type="spellStart"/>
      <w:r w:rsidRPr="007E4D96">
        <w:rPr>
          <w:i/>
          <w:iCs/>
        </w:rPr>
        <w:t>and</w:t>
      </w:r>
      <w:proofErr w:type="spellEnd"/>
      <w:r w:rsidRPr="007E4D96">
        <w:rPr>
          <w:i/>
          <w:iCs/>
        </w:rPr>
        <w:t xml:space="preserve"> </w:t>
      </w:r>
      <w:proofErr w:type="spellStart"/>
      <w:r w:rsidRPr="007E4D96">
        <w:rPr>
          <w:i/>
          <w:iCs/>
        </w:rPr>
        <w:t>co-infections</w:t>
      </w:r>
      <w:proofErr w:type="spellEnd"/>
      <w:r w:rsidRPr="007E4D96">
        <w:rPr>
          <w:i/>
          <w:iCs/>
        </w:rPr>
        <w:t xml:space="preserve"> in Europe</w:t>
      </w:r>
      <w:r>
        <w:rPr>
          <w:i/>
          <w:iCs/>
        </w:rPr>
        <w:t xml:space="preserve"> </w:t>
      </w:r>
      <w:r w:rsidRPr="006260D3">
        <w:rPr>
          <w:i/>
          <w:iCs/>
        </w:rPr>
        <w:t xml:space="preserve">etkinliğine GSK tarafından koşulsuz kongre desteği verilmesi planlanmaktadır. Bu desteğin kayıt ve kongre </w:t>
      </w:r>
      <w:proofErr w:type="gramStart"/>
      <w:r w:rsidRPr="006260D3">
        <w:rPr>
          <w:i/>
          <w:iCs/>
        </w:rPr>
        <w:t>sponsorluğu</w:t>
      </w:r>
      <w:proofErr w:type="gramEnd"/>
      <w:r w:rsidRPr="006260D3">
        <w:rPr>
          <w:i/>
          <w:iCs/>
        </w:rPr>
        <w:t xml:space="preserve"> şeklinde olması beklenmektedir. Başvurular sadece derneğimiz yönetim kurulu üyeleri tarafından görülebilecek ve değerlendirme bu şekilde yapılacaktır.</w:t>
      </w:r>
    </w:p>
    <w:p w14:paraId="784C8C26" w14:textId="2065F927" w:rsidR="003A4FFF" w:rsidRPr="003A4FFF" w:rsidRDefault="006260D3" w:rsidP="006260D3">
      <w:pPr>
        <w:ind w:right="985"/>
      </w:pPr>
      <w:r w:rsidRPr="006260D3">
        <w:rPr>
          <w:i/>
          <w:iCs/>
        </w:rPr>
        <w:t>Tüm şartların sağlanması ve sözleşme süreçlerin</w:t>
      </w:r>
      <w:r w:rsidR="007F64C1">
        <w:rPr>
          <w:i/>
          <w:iCs/>
        </w:rPr>
        <w:t>in</w:t>
      </w:r>
      <w:r w:rsidRPr="006260D3">
        <w:rPr>
          <w:i/>
          <w:iCs/>
        </w:rPr>
        <w:t xml:space="preserve"> tamamlanmasını müteakip </w:t>
      </w:r>
      <w:proofErr w:type="spellStart"/>
      <w:r w:rsidRPr="006260D3">
        <w:rPr>
          <w:i/>
          <w:iCs/>
        </w:rPr>
        <w:t>GSK’nın</w:t>
      </w:r>
      <w:proofErr w:type="spellEnd"/>
      <w:r w:rsidRPr="006260D3">
        <w:rPr>
          <w:i/>
          <w:iCs/>
        </w:rPr>
        <w:t xml:space="preserve"> koşulsuz desteğinin kesinleşmesi halinde, bu destekten faydalanmak isteyen katılımcıların aşağıdaki formu eksiksiz doldurması gerekmektedir.</w:t>
      </w:r>
      <w:r w:rsidR="003A4FFF">
        <w:rPr>
          <w:i/>
          <w:iCs/>
        </w:rPr>
        <w:br/>
      </w:r>
    </w:p>
    <w:p w14:paraId="70EDA206" w14:textId="77777777" w:rsidR="00473F10" w:rsidRDefault="003A4FFF" w:rsidP="00473F10">
      <w:pPr>
        <w:ind w:right="985"/>
        <w:rPr>
          <w:b/>
          <w:bCs/>
          <w:i/>
          <w:iCs/>
        </w:rPr>
      </w:pPr>
      <w:r w:rsidRPr="003A4FFF">
        <w:rPr>
          <w:b/>
          <w:bCs/>
          <w:i/>
          <w:iCs/>
        </w:rPr>
        <w:t xml:space="preserve">Ad, </w:t>
      </w:r>
      <w:proofErr w:type="spellStart"/>
      <w:r w:rsidRPr="003A4FFF">
        <w:rPr>
          <w:b/>
          <w:bCs/>
          <w:i/>
          <w:iCs/>
        </w:rPr>
        <w:t>Soyad</w:t>
      </w:r>
      <w:proofErr w:type="spellEnd"/>
      <w:r w:rsidRPr="003A4FFF">
        <w:rPr>
          <w:b/>
          <w:bCs/>
          <w:i/>
          <w:iCs/>
        </w:rPr>
        <w:t xml:space="preserve"> : </w:t>
      </w:r>
      <w:r w:rsidRPr="003A4FFF">
        <w:rPr>
          <w:b/>
          <w:bCs/>
          <w:i/>
          <w:iCs/>
        </w:rPr>
        <w:br/>
        <w:t xml:space="preserve">TC Kimlik No.su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Doğum</w:t>
      </w:r>
      <w:proofErr w:type="spellEnd"/>
      <w:r w:rsidRPr="003A4FFF">
        <w:rPr>
          <w:b/>
          <w:bCs/>
          <w:i/>
          <w:iCs/>
        </w:rPr>
        <w:t xml:space="preserve"> Tarihi : </w:t>
      </w:r>
      <w:r w:rsidRPr="003A4FFF">
        <w:rPr>
          <w:b/>
          <w:bCs/>
          <w:i/>
          <w:iCs/>
        </w:rPr>
        <w:br/>
        <w:t xml:space="preserve">Cep Telefonu : </w:t>
      </w:r>
      <w:r w:rsidRPr="003A4FFF">
        <w:rPr>
          <w:b/>
          <w:bCs/>
          <w:i/>
          <w:iCs/>
        </w:rPr>
        <w:br/>
        <w:t xml:space="preserve">Sicil No.su : </w:t>
      </w:r>
      <w:r w:rsidRPr="003A4FFF">
        <w:rPr>
          <w:b/>
          <w:bCs/>
          <w:i/>
          <w:iCs/>
        </w:rPr>
        <w:br/>
        <w:t xml:space="preserve">E-posta Adresi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Çalıştığı</w:t>
      </w:r>
      <w:proofErr w:type="spellEnd"/>
      <w:r w:rsidRPr="003A4FFF">
        <w:rPr>
          <w:b/>
          <w:bCs/>
          <w:i/>
          <w:iCs/>
        </w:rPr>
        <w:t xml:space="preserve"> Kurum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Brans</w:t>
      </w:r>
      <w:proofErr w:type="spellEnd"/>
      <w:r w:rsidRPr="003A4FFF">
        <w:rPr>
          <w:b/>
          <w:bCs/>
          <w:i/>
          <w:iCs/>
        </w:rPr>
        <w:t xml:space="preserve">̧ : </w:t>
      </w:r>
      <w:r w:rsidRPr="003A4FFF">
        <w:rPr>
          <w:b/>
          <w:bCs/>
          <w:i/>
          <w:iCs/>
        </w:rPr>
        <w:br/>
      </w:r>
      <w:proofErr w:type="spellStart"/>
      <w:r w:rsidRPr="003A4FFF">
        <w:rPr>
          <w:b/>
          <w:bCs/>
          <w:i/>
          <w:iCs/>
        </w:rPr>
        <w:t>Ünvanı</w:t>
      </w:r>
      <w:proofErr w:type="spellEnd"/>
      <w:r w:rsidRPr="003A4FFF">
        <w:rPr>
          <w:b/>
          <w:bCs/>
          <w:i/>
          <w:iCs/>
        </w:rPr>
        <w:t xml:space="preserve"> :</w:t>
      </w:r>
      <w:r w:rsidRPr="003A4FFF">
        <w:rPr>
          <w:b/>
          <w:bCs/>
          <w:i/>
          <w:iCs/>
        </w:rPr>
        <w:br/>
        <w:t xml:space="preserve">İş </w:t>
      </w:r>
      <w:proofErr w:type="gramStart"/>
      <w:r w:rsidRPr="003A4FFF">
        <w:rPr>
          <w:b/>
          <w:bCs/>
          <w:i/>
          <w:iCs/>
        </w:rPr>
        <w:t>Adresi :</w:t>
      </w:r>
      <w:proofErr w:type="gramEnd"/>
      <w:r w:rsidRPr="003A4FFF">
        <w:rPr>
          <w:b/>
          <w:bCs/>
          <w:i/>
          <w:iCs/>
        </w:rPr>
        <w:t xml:space="preserve"> </w:t>
      </w:r>
    </w:p>
    <w:p w14:paraId="7871A1A9" w14:textId="77777777" w:rsidR="00473F10" w:rsidRDefault="00473F10" w:rsidP="00473F10">
      <w:pPr>
        <w:ind w:right="985"/>
        <w:rPr>
          <w:b/>
          <w:bCs/>
          <w:i/>
          <w:iCs/>
        </w:rPr>
      </w:pPr>
    </w:p>
    <w:p w14:paraId="213804C1" w14:textId="15D502B2" w:rsidR="00473F10" w:rsidRDefault="00473F10" w:rsidP="00473F10">
      <w:pPr>
        <w:ind w:right="985"/>
        <w:rPr>
          <w:b/>
          <w:bCs/>
          <w:i/>
          <w:iCs/>
        </w:rPr>
      </w:pPr>
      <w:r>
        <w:rPr>
          <w:b/>
          <w:bCs/>
          <w:i/>
          <w:iCs/>
        </w:rPr>
        <w:t>Davetli konuşmacı</w:t>
      </w:r>
      <w:r w:rsidRPr="003A4FFF">
        <w:rPr>
          <w:b/>
          <w:bCs/>
          <w:i/>
          <w:iCs/>
        </w:rPr>
        <w:t xml:space="preserve"> :  </w:t>
      </w:r>
      <w:r w:rsidRPr="003A4FFF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473F10">
        <w:rPr>
          <w:b/>
          <w:bCs/>
          <w:i/>
          <w:iCs/>
        </w:rPr>
        <w:t xml:space="preserve">Evet </w:t>
      </w:r>
      <w:r>
        <w:rPr>
          <w:b/>
          <w:bCs/>
          <w:i/>
          <w:iCs/>
        </w:rPr>
        <w:t xml:space="preserve"> </w:t>
      </w:r>
      <w:r w:rsidR="007E4D96">
        <w:rPr>
          <w:b/>
          <w:bCs/>
          <w:i/>
          <w:iCs/>
        </w:rPr>
        <w:t xml:space="preserve">  </w:t>
      </w:r>
      <w:r w:rsidRPr="003A4FFF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>
        <w:rPr>
          <w:b/>
          <w:bCs/>
          <w:i/>
          <w:iCs/>
        </w:rPr>
        <w:t xml:space="preserve">Hayır </w:t>
      </w:r>
    </w:p>
    <w:p w14:paraId="14C2743C" w14:textId="333206B4" w:rsidR="00473F10" w:rsidRDefault="003A4FFF" w:rsidP="00473F10">
      <w:pPr>
        <w:ind w:right="985"/>
        <w:rPr>
          <w:b/>
          <w:bCs/>
          <w:i/>
          <w:iCs/>
        </w:rPr>
      </w:pPr>
      <w:r w:rsidRPr="003A4FFF">
        <w:rPr>
          <w:b/>
          <w:bCs/>
          <w:i/>
          <w:iCs/>
        </w:rPr>
        <w:br/>
        <w:t xml:space="preserve">Bildiri Detayı : 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Poster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</w:t>
      </w:r>
      <w:proofErr w:type="spellStart"/>
      <w:r w:rsidRPr="003A4FFF">
        <w:rPr>
          <w:b/>
          <w:bCs/>
          <w:i/>
          <w:iCs/>
        </w:rPr>
        <w:t>Sözlu</w:t>
      </w:r>
      <w:proofErr w:type="spellEnd"/>
      <w:r w:rsidRPr="003A4FFF">
        <w:rPr>
          <w:b/>
          <w:bCs/>
          <w:i/>
          <w:iCs/>
        </w:rPr>
        <w:t xml:space="preserve">̈ Bildiri  </w:t>
      </w:r>
      <w:r w:rsidRPr="003A4FFF">
        <w:rPr>
          <w:b/>
          <w:bCs/>
          <w:i/>
          <w:iCs/>
        </w:rPr>
        <w:tab/>
      </w:r>
      <w:r w:rsidRPr="003A4FFF">
        <w:rPr>
          <w:b/>
          <w:bCs/>
        </w:rPr>
        <w:t xml:space="preserve"> </w:t>
      </w:r>
      <w:r w:rsidRPr="003A4FFF">
        <w:rPr>
          <w:rFonts w:ascii="Segoe UI Symbol" w:hAnsi="Segoe UI Symbol" w:cs="Segoe UI Symbol"/>
          <w:b/>
          <w:bCs/>
        </w:rPr>
        <w:t>☐</w:t>
      </w:r>
      <w:r w:rsidRPr="003A4FFF">
        <w:rPr>
          <w:b/>
          <w:bCs/>
          <w:i/>
          <w:iCs/>
        </w:rPr>
        <w:t xml:space="preserve"> Bildiri Yok </w:t>
      </w:r>
    </w:p>
    <w:p w14:paraId="160DA7E2" w14:textId="77777777" w:rsidR="00473F10" w:rsidRDefault="00473F10" w:rsidP="00473F10">
      <w:pPr>
        <w:ind w:right="985"/>
        <w:rPr>
          <w:b/>
          <w:bCs/>
          <w:i/>
          <w:iCs/>
        </w:rPr>
      </w:pPr>
    </w:p>
    <w:p w14:paraId="361A8A22" w14:textId="77777777" w:rsidR="00473F10" w:rsidRDefault="00473F10" w:rsidP="00473F10">
      <w:pPr>
        <w:ind w:right="985"/>
        <w:rPr>
          <w:i/>
          <w:iCs/>
        </w:rPr>
      </w:pPr>
    </w:p>
    <w:p w14:paraId="20FC2872" w14:textId="3793A480" w:rsidR="003A4FFF" w:rsidRPr="003A4FFF" w:rsidRDefault="003A4FFF" w:rsidP="00473F10">
      <w:pPr>
        <w:ind w:right="985"/>
      </w:pPr>
      <w:r w:rsidRPr="003A4FFF">
        <w:rPr>
          <w:i/>
          <w:iCs/>
        </w:rPr>
        <w:t xml:space="preserve"> Seçim </w:t>
      </w:r>
      <w:proofErr w:type="gramStart"/>
      <w:r w:rsidRPr="003A4FFF">
        <w:rPr>
          <w:i/>
          <w:iCs/>
        </w:rPr>
        <w:t>kriterleri</w:t>
      </w:r>
      <w:proofErr w:type="gramEnd"/>
      <w:r w:rsidRPr="003A4FFF">
        <w:rPr>
          <w:i/>
          <w:iCs/>
        </w:rPr>
        <w:t xml:space="preserve"> aşağıdaki gibidir</w:t>
      </w:r>
    </w:p>
    <w:p w14:paraId="3630BCE6" w14:textId="77777777" w:rsidR="00473F10" w:rsidRPr="00473F10" w:rsidRDefault="00473F10" w:rsidP="00473F10">
      <w:pPr>
        <w:pStyle w:val="ListeParagraf"/>
        <w:numPr>
          <w:ilvl w:val="0"/>
          <w:numId w:val="2"/>
        </w:numPr>
        <w:ind w:right="985"/>
        <w:rPr>
          <w:i/>
          <w:iCs/>
        </w:rPr>
      </w:pPr>
      <w:r w:rsidRPr="00473F10">
        <w:rPr>
          <w:i/>
          <w:iCs/>
        </w:rPr>
        <w:t>Seçilecek tıp doktorları özellikle HIV/AIDS alanını takip etmelidir.</w:t>
      </w:r>
    </w:p>
    <w:p w14:paraId="06CBA0EB" w14:textId="77777777" w:rsidR="00473F10" w:rsidRPr="00473F10" w:rsidRDefault="00473F10" w:rsidP="00473F10">
      <w:pPr>
        <w:pStyle w:val="ListeParagraf"/>
        <w:numPr>
          <w:ilvl w:val="0"/>
          <w:numId w:val="2"/>
        </w:numPr>
        <w:ind w:right="985"/>
        <w:rPr>
          <w:i/>
          <w:iCs/>
        </w:rPr>
      </w:pPr>
      <w:r w:rsidRPr="00473F10">
        <w:rPr>
          <w:i/>
          <w:iCs/>
        </w:rPr>
        <w:t>Poster veya sözlü sunumu bulunan tıp doktorlarına öncelik verilmelidir.</w:t>
      </w:r>
    </w:p>
    <w:p w14:paraId="4CE91749" w14:textId="79451A6D" w:rsidR="00473F10" w:rsidRPr="00473F10" w:rsidRDefault="00473F10" w:rsidP="00473F10">
      <w:pPr>
        <w:pStyle w:val="ListeParagraf"/>
        <w:numPr>
          <w:ilvl w:val="0"/>
          <w:numId w:val="2"/>
        </w:numPr>
        <w:ind w:right="985"/>
        <w:rPr>
          <w:i/>
          <w:iCs/>
        </w:rPr>
      </w:pPr>
      <w:r w:rsidRPr="00473F10">
        <w:rPr>
          <w:i/>
          <w:iCs/>
        </w:rPr>
        <w:t xml:space="preserve">Tıp doktoru seçimi yaparken daha önce bu </w:t>
      </w:r>
      <w:r w:rsidR="007F64C1">
        <w:rPr>
          <w:i/>
          <w:iCs/>
        </w:rPr>
        <w:t>toplantıda</w:t>
      </w:r>
      <w:r w:rsidRPr="00473F10">
        <w:rPr>
          <w:i/>
          <w:iCs/>
        </w:rPr>
        <w:t xml:space="preserve"> yer almamış hekimlere öncelik verilmelidir.</w:t>
      </w:r>
    </w:p>
    <w:p w14:paraId="252F230A" w14:textId="77777777" w:rsidR="00473F10" w:rsidRPr="00473F10" w:rsidRDefault="00473F10" w:rsidP="00473F10">
      <w:pPr>
        <w:pStyle w:val="ListeParagraf"/>
        <w:numPr>
          <w:ilvl w:val="0"/>
          <w:numId w:val="2"/>
        </w:numPr>
        <w:ind w:right="985"/>
        <w:rPr>
          <w:i/>
          <w:iCs/>
        </w:rPr>
      </w:pPr>
      <w:r w:rsidRPr="00473F10">
        <w:rPr>
          <w:i/>
          <w:iCs/>
        </w:rPr>
        <w:t>Türkiye genelinde dengeli bir coğrafi dağılım yapılmalıdır.</w:t>
      </w:r>
    </w:p>
    <w:p w14:paraId="1C5FF01B" w14:textId="77777777" w:rsidR="00473F10" w:rsidRPr="00473F10" w:rsidRDefault="00473F10" w:rsidP="00473F10">
      <w:pPr>
        <w:pStyle w:val="ListeParagraf"/>
        <w:numPr>
          <w:ilvl w:val="0"/>
          <w:numId w:val="2"/>
        </w:numPr>
        <w:ind w:right="985"/>
        <w:rPr>
          <w:i/>
          <w:iCs/>
        </w:rPr>
      </w:pPr>
      <w:r w:rsidRPr="00473F10">
        <w:rPr>
          <w:i/>
          <w:iCs/>
        </w:rPr>
        <w:t>Hekimlerin çalıştıkları kurum tipleri arasında dengeli bir dağılım yapılmalıdır.</w:t>
      </w:r>
    </w:p>
    <w:p w14:paraId="068D17C8" w14:textId="278AFB80" w:rsidR="00C5773B" w:rsidRDefault="00473F10" w:rsidP="00473F10">
      <w:pPr>
        <w:pStyle w:val="ListeParagraf"/>
        <w:numPr>
          <w:ilvl w:val="0"/>
          <w:numId w:val="2"/>
        </w:numPr>
        <w:ind w:right="985"/>
      </w:pPr>
      <w:r w:rsidRPr="00473F10">
        <w:rPr>
          <w:i/>
          <w:iCs/>
        </w:rPr>
        <w:t>Aynı kurum içerisinde çalışan hekimlerden gelen başv</w:t>
      </w:r>
      <w:bookmarkStart w:id="0" w:name="_GoBack"/>
      <w:bookmarkEnd w:id="0"/>
      <w:r w:rsidRPr="00473F10">
        <w:rPr>
          <w:i/>
          <w:iCs/>
        </w:rPr>
        <w:t>urular belirli bir sınır çerçevesinde değerlendirilmelidir.</w:t>
      </w:r>
    </w:p>
    <w:sectPr w:rsidR="00C5773B" w:rsidSect="00473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0" w:bottom="42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906D" w14:textId="77777777" w:rsidR="00C6504A" w:rsidRDefault="00C6504A" w:rsidP="00473F10">
      <w:r>
        <w:separator/>
      </w:r>
    </w:p>
  </w:endnote>
  <w:endnote w:type="continuationSeparator" w:id="0">
    <w:p w14:paraId="12E442FF" w14:textId="77777777" w:rsidR="00C6504A" w:rsidRDefault="00C6504A" w:rsidP="0047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15D18" w14:textId="77777777" w:rsidR="00473F10" w:rsidRDefault="00473F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FF51" w14:textId="77777777" w:rsidR="00473F10" w:rsidRDefault="00473F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70A9" w14:textId="77777777" w:rsidR="00473F10" w:rsidRDefault="00473F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CDDB" w14:textId="77777777" w:rsidR="00C6504A" w:rsidRDefault="00C6504A" w:rsidP="00473F10">
      <w:r>
        <w:separator/>
      </w:r>
    </w:p>
  </w:footnote>
  <w:footnote w:type="continuationSeparator" w:id="0">
    <w:p w14:paraId="5E5882D4" w14:textId="77777777" w:rsidR="00C6504A" w:rsidRDefault="00C6504A" w:rsidP="0047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E0DC" w14:textId="77777777" w:rsidR="00473F10" w:rsidRDefault="00473F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2E3A0" w14:textId="291B4AC5" w:rsidR="00473F10" w:rsidRDefault="00473F10" w:rsidP="00473F10">
    <w:pPr>
      <w:pStyle w:val="stBilgi"/>
      <w:ind w:right="-1417" w:hanging="1417"/>
    </w:pPr>
    <w:r>
      <w:rPr>
        <w:b/>
        <w:bCs/>
        <w:i/>
        <w:iCs/>
        <w:noProof/>
        <w:lang w:eastAsia="tr-TR"/>
      </w:rPr>
      <w:drawing>
        <wp:inline distT="0" distB="0" distL="0" distR="0" wp14:anchorId="171042E8" wp14:editId="34B31B6D">
          <wp:extent cx="7543800" cy="2492965"/>
          <wp:effectExtent l="0" t="0" r="0" b="0"/>
          <wp:docPr id="809278706" name="Picture 1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278706" name="Picture 1" descr="A close-up of a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783" cy="2507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9EF2" w14:textId="77777777" w:rsidR="00473F10" w:rsidRDefault="00473F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A56"/>
    <w:multiLevelType w:val="hybridMultilevel"/>
    <w:tmpl w:val="32D20388"/>
    <w:lvl w:ilvl="0" w:tplc="FC46D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4D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4B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48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0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4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08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85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E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2A346B"/>
    <w:multiLevelType w:val="hybridMultilevel"/>
    <w:tmpl w:val="6F3C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117356"/>
    <w:rsid w:val="001722EF"/>
    <w:rsid w:val="0017242D"/>
    <w:rsid w:val="001B7021"/>
    <w:rsid w:val="00205AC4"/>
    <w:rsid w:val="00207BE9"/>
    <w:rsid w:val="00311CD1"/>
    <w:rsid w:val="003A4FFF"/>
    <w:rsid w:val="00403201"/>
    <w:rsid w:val="0046518E"/>
    <w:rsid w:val="00473F10"/>
    <w:rsid w:val="0055516F"/>
    <w:rsid w:val="005C55B2"/>
    <w:rsid w:val="005E6302"/>
    <w:rsid w:val="00615CCE"/>
    <w:rsid w:val="006260D3"/>
    <w:rsid w:val="00695B4E"/>
    <w:rsid w:val="006A5422"/>
    <w:rsid w:val="006F54E6"/>
    <w:rsid w:val="00730787"/>
    <w:rsid w:val="007E1808"/>
    <w:rsid w:val="007E4D96"/>
    <w:rsid w:val="007F392E"/>
    <w:rsid w:val="007F64C1"/>
    <w:rsid w:val="0081060E"/>
    <w:rsid w:val="009B1B79"/>
    <w:rsid w:val="00A77E1F"/>
    <w:rsid w:val="00AD2E53"/>
    <w:rsid w:val="00BA4E87"/>
    <w:rsid w:val="00C5773B"/>
    <w:rsid w:val="00C6504A"/>
    <w:rsid w:val="00CC274C"/>
    <w:rsid w:val="00D955E2"/>
    <w:rsid w:val="00E32BE8"/>
    <w:rsid w:val="00E53FA7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E815"/>
  <w15:chartTrackingRefBased/>
  <w15:docId w15:val="{166E50E6-69A1-5D42-9525-D20489E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4F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4F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4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4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4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4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4F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4F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4F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4FF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4FF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4F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4F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4F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4F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4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4F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4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4F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4F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4FF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4F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4FF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4FFF"/>
    <w:rPr>
      <w:b/>
      <w:bCs/>
      <w:smallCaps/>
      <w:color w:val="2E74B5" w:themeColor="accent1" w:themeShade="BF"/>
      <w:spacing w:val="5"/>
    </w:rPr>
  </w:style>
  <w:style w:type="paragraph" w:customStyle="1" w:styleId="xmsolistparagraph">
    <w:name w:val="xmsolistparagraph"/>
    <w:basedOn w:val="Normal"/>
    <w:rsid w:val="00473F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customStyle="1" w:styleId="apple-converted-space">
    <w:name w:val="apple-converted-space"/>
    <w:basedOn w:val="VarsaylanParagrafYazTipi"/>
    <w:rsid w:val="00473F10"/>
  </w:style>
  <w:style w:type="paragraph" w:styleId="stBilgi">
    <w:name w:val="header"/>
    <w:basedOn w:val="Normal"/>
    <w:link w:val="stBilgiChar"/>
    <w:uiPriority w:val="99"/>
    <w:unhideWhenUsed/>
    <w:rsid w:val="00473F10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3F10"/>
  </w:style>
  <w:style w:type="paragraph" w:styleId="AltBilgi">
    <w:name w:val="footer"/>
    <w:basedOn w:val="Normal"/>
    <w:link w:val="AltBilgiChar"/>
    <w:uiPriority w:val="99"/>
    <w:unhideWhenUsed/>
    <w:rsid w:val="00473F1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...</dc:creator>
  <cp:keywords/>
  <dc:description/>
  <cp:lastModifiedBy>LENOVO</cp:lastModifiedBy>
  <cp:revision>2</cp:revision>
  <dcterms:created xsi:type="dcterms:W3CDTF">2024-08-22T17:30:00Z</dcterms:created>
  <dcterms:modified xsi:type="dcterms:W3CDTF">2024-08-22T17:30:00Z</dcterms:modified>
</cp:coreProperties>
</file>